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BDC" w:rsidRDefault="00C00C60" w:rsidP="004B7BDC">
      <w:pPr>
        <w:pStyle w:val="c12"/>
        <w:shd w:val="clear" w:color="auto" w:fill="FFFFFF"/>
        <w:spacing w:before="0" w:beforeAutospacing="0" w:after="0" w:afterAutospacing="0"/>
        <w:jc w:val="center"/>
        <w:rPr>
          <w:rStyle w:val="c2"/>
          <w:b/>
          <w:bCs/>
          <w:color w:val="FF0000"/>
          <w:sz w:val="28"/>
          <w:szCs w:val="28"/>
        </w:rPr>
      </w:pPr>
      <w:r w:rsidRPr="00C00C60">
        <w:rPr>
          <w:rStyle w:val="c2"/>
          <w:b/>
          <w:bCs/>
          <w:color w:val="FF0000"/>
          <w:sz w:val="28"/>
          <w:szCs w:val="28"/>
        </w:rPr>
        <w:t>Лекции для родителей подростков</w:t>
      </w:r>
    </w:p>
    <w:p w:rsidR="00C00C60" w:rsidRPr="00C00C60" w:rsidRDefault="00C00C60" w:rsidP="004B7BDC">
      <w:pPr>
        <w:pStyle w:val="c12"/>
        <w:shd w:val="clear" w:color="auto" w:fill="FFFFFF"/>
        <w:spacing w:before="0" w:beforeAutospacing="0" w:after="0" w:afterAutospacing="0"/>
        <w:jc w:val="center"/>
        <w:rPr>
          <w:rFonts w:ascii="Arial" w:hAnsi="Arial" w:cs="Arial"/>
          <w:color w:val="FF0000"/>
          <w:sz w:val="22"/>
          <w:szCs w:val="22"/>
        </w:rPr>
      </w:pPr>
      <w:r w:rsidRPr="00C00C60">
        <w:rPr>
          <w:rStyle w:val="c2"/>
          <w:b/>
          <w:bCs/>
          <w:color w:val="FF0000"/>
          <w:sz w:val="28"/>
          <w:szCs w:val="28"/>
        </w:rPr>
        <w:t>Лекция 1. Организация рационального питания подростков</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Подростковый возраст - особенности социального, психического, физического развития.</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рациона питания в подростковом возрасте.</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нарушения питания в подростковом возрасте, их профилактика.</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w:t>
      </w:r>
      <w:proofErr w:type="spellStart"/>
      <w:r>
        <w:rPr>
          <w:rStyle w:val="c2"/>
          <w:color w:val="000000"/>
          <w:sz w:val="28"/>
          <w:szCs w:val="28"/>
        </w:rPr>
        <w:t>времяпубертата</w:t>
      </w:r>
      <w:proofErr w:type="spellEnd"/>
      <w:r>
        <w:rPr>
          <w:rStyle w:val="c2"/>
          <w:color w:val="000000"/>
          <w:sz w:val="28"/>
          <w:szCs w:val="28"/>
        </w:rPr>
        <w:t xml:space="preserve"> девочки </w:t>
      </w:r>
      <w:r>
        <w:rPr>
          <w:rStyle w:val="c2"/>
          <w:color w:val="000000"/>
          <w:sz w:val="28"/>
          <w:szCs w:val="28"/>
        </w:rPr>
        <w:lastRenderedPageBreak/>
        <w:t>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Pr>
          <w:rStyle w:val="c2"/>
          <w:color w:val="000000"/>
          <w:sz w:val="28"/>
          <w:szCs w:val="28"/>
        </w:rPr>
        <w:t>остеопорозов</w:t>
      </w:r>
      <w:proofErr w:type="spellEnd"/>
      <w:r>
        <w:rPr>
          <w:rStyle w:val="c2"/>
          <w:color w:val="000000"/>
          <w:sz w:val="28"/>
          <w:szCs w:val="28"/>
        </w:rP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w:t>
      </w:r>
      <w:r>
        <w:rPr>
          <w:rStyle w:val="c2"/>
          <w:color w:val="000000"/>
          <w:sz w:val="28"/>
          <w:szCs w:val="28"/>
        </w:rPr>
        <w:lastRenderedPageBreak/>
        <w:t>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C00C60" w:rsidRPr="00C00C60" w:rsidRDefault="00C00C60" w:rsidP="00C00C60">
      <w:pPr>
        <w:pStyle w:val="c1"/>
        <w:shd w:val="clear" w:color="auto" w:fill="FFFFFF"/>
        <w:spacing w:before="0" w:beforeAutospacing="0" w:after="0" w:afterAutospacing="0"/>
        <w:ind w:firstLine="568"/>
        <w:jc w:val="both"/>
        <w:rPr>
          <w:rFonts w:ascii="Arial" w:hAnsi="Arial" w:cs="Arial"/>
          <w:color w:val="FF0000"/>
          <w:sz w:val="22"/>
          <w:szCs w:val="22"/>
        </w:rPr>
      </w:pPr>
      <w:r w:rsidRPr="00C00C60">
        <w:rPr>
          <w:rStyle w:val="c2"/>
          <w:b/>
          <w:bCs/>
          <w:color w:val="FF0000"/>
          <w:sz w:val="28"/>
          <w:szCs w:val="28"/>
        </w:rPr>
        <w:t>Лекция 2. Рацион и режим питания подростков</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рациона питания подростков.</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Организация режима питания подростка.</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ежедневного меню подростков.</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Соотношение в рационе белков, жиров и углеводов в подростковом возрасте должно составлять 1:1:4. Средняя потребность в белке составляет у </w:t>
      </w:r>
      <w:r>
        <w:rPr>
          <w:rStyle w:val="c2"/>
          <w:color w:val="000000"/>
          <w:sz w:val="28"/>
          <w:szCs w:val="28"/>
        </w:rPr>
        <w:lastRenderedPageBreak/>
        <w:t>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Распределение калорийности питания в течение суток: завтрак - 25%, обед - 35-40%, школьный завтрак (полдник) - 10-15%, ужин - 25%.</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Варианты рекомендуемых блюд для подростков на завтрак:</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1. Каша геркулесовая, молочная с фруктами или ягодами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2. Каша гречневая молочная, рассыпчатая или с овощами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3. Каша пшённая молочная, рассыпчатая, с тыквой, бананом, яблоком или изюмом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4. Каша манная молочная, с фруктами из варенья или ягодами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5. Яичница, омлет с сыром, мясом, зелёным горошком или овощами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6. Сырники творожные со сметаной или вареньем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7. Ленивые вареники с ягодами или фруктами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8. Творожная запеканка с шоколадным соусом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9. Овсяные хлопья с молоком, йогуртом, соком и фруктами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Полдник обычно включает молоко или кисломолочный продукт и булочку.</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 ужин предпочтительно есть овощно-крупяные блюда, запеканки, сырники, вареники.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Pr>
          <w:rStyle w:val="c2"/>
          <w:color w:val="000000"/>
          <w:sz w:val="28"/>
          <w:szCs w:val="28"/>
        </w:rPr>
        <w:t>ароматизаторы</w:t>
      </w:r>
      <w:proofErr w:type="spellEnd"/>
      <w:r>
        <w:rPr>
          <w:rStyle w:val="c2"/>
          <w:color w:val="000000"/>
          <w:sz w:val="28"/>
          <w:szCs w:val="28"/>
        </w:rPr>
        <w:t xml:space="preserve">, </w:t>
      </w:r>
      <w:proofErr w:type="spellStart"/>
      <w:r>
        <w:rPr>
          <w:rStyle w:val="c2"/>
          <w:color w:val="000000"/>
          <w:sz w:val="28"/>
          <w:szCs w:val="28"/>
        </w:rPr>
        <w:t>подсластители</w:t>
      </w:r>
      <w:proofErr w:type="spellEnd"/>
      <w:r>
        <w:rPr>
          <w:rStyle w:val="c2"/>
          <w:color w:val="000000"/>
          <w:sz w:val="28"/>
          <w:szCs w:val="28"/>
        </w:rPr>
        <w:t xml:space="preserve">), способны вызывать </w:t>
      </w:r>
      <w:proofErr w:type="spellStart"/>
      <w:r>
        <w:rPr>
          <w:rStyle w:val="c2"/>
          <w:color w:val="000000"/>
          <w:sz w:val="28"/>
          <w:szCs w:val="28"/>
        </w:rPr>
        <w:t>микроожоги</w:t>
      </w:r>
      <w:proofErr w:type="spellEnd"/>
      <w:r>
        <w:rPr>
          <w:rStyle w:val="c2"/>
          <w:color w:val="000000"/>
          <w:sz w:val="28"/>
          <w:szCs w:val="28"/>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C00C60" w:rsidRPr="00C00C60" w:rsidRDefault="00C00C60" w:rsidP="00C00C60">
      <w:pPr>
        <w:pStyle w:val="c1"/>
        <w:shd w:val="clear" w:color="auto" w:fill="FFFFFF"/>
        <w:spacing w:before="0" w:beforeAutospacing="0" w:after="0" w:afterAutospacing="0"/>
        <w:ind w:firstLine="568"/>
        <w:jc w:val="both"/>
        <w:rPr>
          <w:rFonts w:ascii="Arial" w:hAnsi="Arial" w:cs="Arial"/>
          <w:color w:val="FF0000"/>
          <w:sz w:val="22"/>
          <w:szCs w:val="22"/>
        </w:rPr>
      </w:pPr>
      <w:r w:rsidRPr="00C00C60">
        <w:rPr>
          <w:rStyle w:val="c2"/>
          <w:b/>
          <w:bCs/>
          <w:color w:val="FF0000"/>
          <w:sz w:val="28"/>
          <w:szCs w:val="28"/>
        </w:rPr>
        <w:t>Лекция 3. Особенности питания подростков, занимающихся спортом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Калорийность рациона должна соответствовать </w:t>
      </w:r>
      <w:proofErr w:type="spellStart"/>
      <w:r>
        <w:rPr>
          <w:rStyle w:val="c2"/>
          <w:color w:val="000000"/>
          <w:sz w:val="28"/>
          <w:szCs w:val="28"/>
        </w:rPr>
        <w:t>энерготратам</w:t>
      </w:r>
      <w:proofErr w:type="spellEnd"/>
      <w:r>
        <w:rPr>
          <w:rStyle w:val="c2"/>
          <w:color w:val="000000"/>
          <w:sz w:val="28"/>
          <w:szCs w:val="28"/>
        </w:rP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Адекватность как важное условие правильного питания. Переедание и недоедание.</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Продукты и блюда, рекомендованные для питания подростков, занимающихся спортом.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Режим питания подростков, занимающихся спортом.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Энергия, получаемая с пищей, должна обеспечивать </w:t>
      </w:r>
      <w:proofErr w:type="spellStart"/>
      <w:r>
        <w:rPr>
          <w:rStyle w:val="c2"/>
          <w:color w:val="000000"/>
          <w:sz w:val="28"/>
          <w:szCs w:val="28"/>
        </w:rPr>
        <w:t>энерготраты</w:t>
      </w:r>
      <w:proofErr w:type="spellEnd"/>
      <w:r>
        <w:rPr>
          <w:rStyle w:val="c2"/>
          <w:color w:val="000000"/>
          <w:sz w:val="28"/>
          <w:szCs w:val="28"/>
        </w:rP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Pr>
          <w:rStyle w:val="c2"/>
          <w:color w:val="000000"/>
          <w:sz w:val="28"/>
          <w:szCs w:val="28"/>
        </w:rPr>
        <w:t>энерготрат</w:t>
      </w:r>
      <w:proofErr w:type="spellEnd"/>
      <w:r>
        <w:rPr>
          <w:rStyle w:val="c2"/>
          <w:color w:val="000000"/>
          <w:sz w:val="28"/>
          <w:szCs w:val="28"/>
        </w:rP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Pr>
          <w:rStyle w:val="c2"/>
          <w:color w:val="000000"/>
          <w:sz w:val="28"/>
          <w:szCs w:val="28"/>
        </w:rPr>
        <w:t>энерготратам</w:t>
      </w:r>
      <w:proofErr w:type="spellEnd"/>
      <w:r>
        <w:rPr>
          <w:rStyle w:val="c2"/>
          <w:color w:val="000000"/>
          <w:sz w:val="28"/>
          <w:szCs w:val="28"/>
        </w:rPr>
        <w:t xml:space="preserve">. Если калорийность превышает </w:t>
      </w:r>
      <w:proofErr w:type="spellStart"/>
      <w:r>
        <w:rPr>
          <w:rStyle w:val="c2"/>
          <w:color w:val="000000"/>
          <w:sz w:val="28"/>
          <w:szCs w:val="28"/>
        </w:rPr>
        <w:t>энерготраты</w:t>
      </w:r>
      <w:proofErr w:type="spellEnd"/>
      <w:r>
        <w:rPr>
          <w:rStyle w:val="c2"/>
          <w:color w:val="000000"/>
          <w:sz w:val="28"/>
          <w:szCs w:val="28"/>
        </w:rPr>
        <w:t xml:space="preserve">,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w:t>
      </w:r>
      <w:r>
        <w:rPr>
          <w:rStyle w:val="c2"/>
          <w:color w:val="000000"/>
          <w:sz w:val="28"/>
          <w:szCs w:val="28"/>
        </w:rPr>
        <w:lastRenderedPageBreak/>
        <w:t xml:space="preserve">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w:t>
      </w:r>
      <w:proofErr w:type="spellStart"/>
      <w:r>
        <w:rPr>
          <w:rStyle w:val="c2"/>
          <w:color w:val="000000"/>
          <w:sz w:val="28"/>
          <w:szCs w:val="28"/>
        </w:rPr>
        <w:t>пробиотическими</w:t>
      </w:r>
      <w:proofErr w:type="spellEnd"/>
      <w:r>
        <w:rPr>
          <w:rStyle w:val="c2"/>
          <w:color w:val="000000"/>
          <w:sz w:val="28"/>
          <w:szCs w:val="28"/>
        </w:rPr>
        <w:t xml:space="preserve"> свойствами, сыр, творог, свежие фрукты, зелень, овощи, растительное и сливочное масло, хлеб, соки.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w:t>
      </w:r>
      <w:r>
        <w:rPr>
          <w:rStyle w:val="c2"/>
          <w:color w:val="000000"/>
          <w:sz w:val="28"/>
          <w:szCs w:val="28"/>
        </w:rPr>
        <w:lastRenderedPageBreak/>
        <w:t>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C00C60" w:rsidRPr="00C00C60" w:rsidRDefault="00C00C60" w:rsidP="00C00C60">
      <w:pPr>
        <w:pStyle w:val="c1"/>
        <w:shd w:val="clear" w:color="auto" w:fill="FFFFFF"/>
        <w:spacing w:before="0" w:beforeAutospacing="0" w:after="0" w:afterAutospacing="0"/>
        <w:ind w:firstLine="568"/>
        <w:jc w:val="both"/>
        <w:rPr>
          <w:rFonts w:ascii="Arial" w:hAnsi="Arial" w:cs="Arial"/>
          <w:color w:val="FF0000"/>
          <w:sz w:val="22"/>
          <w:szCs w:val="22"/>
        </w:rPr>
      </w:pPr>
      <w:r w:rsidRPr="00C00C60">
        <w:rPr>
          <w:rStyle w:val="c2"/>
          <w:b/>
          <w:bCs/>
          <w:color w:val="FF0000"/>
          <w:sz w:val="28"/>
          <w:szCs w:val="28"/>
        </w:rPr>
        <w:t>Лекция 4. Питание подростков вне дома</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в походе - рацион и режим питания, гигиена. Безопасность питания в походе.</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в кафе. Соблюдение правил гигиены питания при посещении кафе. Правила поведения в кафе. Выбор блюд.</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в поездке. Особенности режима и рациона питания. Гигиена питания. Осторожность при выборе новых блюд.</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w:t>
      </w:r>
      <w:r>
        <w:rPr>
          <w:rStyle w:val="c2"/>
          <w:color w:val="000000"/>
          <w:sz w:val="28"/>
          <w:szCs w:val="28"/>
        </w:rPr>
        <w:lastRenderedPageBreak/>
        <w:t>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rPr>
          <w:rStyle w:val="c2"/>
          <w:color w:val="000000"/>
          <w:sz w:val="28"/>
          <w:szCs w:val="28"/>
        </w:rPr>
        <w:t>дегидрированные</w:t>
      </w:r>
      <w:proofErr w:type="spellEnd"/>
      <w:r>
        <w:rPr>
          <w:rStyle w:val="c2"/>
          <w:color w:val="000000"/>
          <w:sz w:val="28"/>
          <w:szCs w:val="28"/>
        </w:rPr>
        <w:t xml:space="preserve">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w:t>
      </w:r>
      <w:r>
        <w:rPr>
          <w:rStyle w:val="c2"/>
          <w:color w:val="000000"/>
          <w:sz w:val="28"/>
          <w:szCs w:val="28"/>
        </w:rPr>
        <w:lastRenderedPageBreak/>
        <w:t>скоропортящийся продукт, уже через несколько часов после сбора они могут стать непригодными для употребления в пищу.</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C00C60" w:rsidRPr="00C00C60" w:rsidRDefault="00C00C60" w:rsidP="00C00C60">
      <w:pPr>
        <w:pStyle w:val="c1"/>
        <w:shd w:val="clear" w:color="auto" w:fill="FFFFFF"/>
        <w:spacing w:before="0" w:beforeAutospacing="0" w:after="0" w:afterAutospacing="0"/>
        <w:ind w:firstLine="568"/>
        <w:jc w:val="both"/>
        <w:rPr>
          <w:rFonts w:ascii="Arial" w:hAnsi="Arial" w:cs="Arial"/>
          <w:color w:val="FF0000"/>
          <w:sz w:val="22"/>
          <w:szCs w:val="22"/>
        </w:rPr>
      </w:pPr>
      <w:r w:rsidRPr="00C00C60">
        <w:rPr>
          <w:rStyle w:val="c2"/>
          <w:b/>
          <w:bCs/>
          <w:color w:val="FF0000"/>
          <w:sz w:val="28"/>
          <w:szCs w:val="28"/>
        </w:rPr>
        <w:t>Лекция 5. Воспитание культуры питания у подростков</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Формирование основ культуры питания как составляющей культуры здоровья. Государственный стандарт питания.</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Специфика работы по формированию культуры питания в подростковом возрасте.</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w:t>
      </w:r>
      <w:proofErr w:type="spellStart"/>
      <w:r>
        <w:rPr>
          <w:rStyle w:val="c2"/>
          <w:color w:val="000000"/>
          <w:sz w:val="28"/>
          <w:szCs w:val="28"/>
        </w:rPr>
        <w:t>нормоцентрический</w:t>
      </w:r>
      <w:proofErr w:type="spellEnd"/>
      <w:r>
        <w:rPr>
          <w:rStyle w:val="c2"/>
          <w:color w:val="000000"/>
          <w:sz w:val="28"/>
          <w:szCs w:val="28"/>
        </w:rPr>
        <w:t>"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социокультурного феномена.</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Подростковый возраст - время серьезных физиологических перестроек. Субъективно это может переживаться как состояние "нездоровья", которое </w:t>
      </w:r>
      <w:r>
        <w:rPr>
          <w:rStyle w:val="c2"/>
          <w:color w:val="000000"/>
          <w:sz w:val="28"/>
          <w:szCs w:val="28"/>
        </w:rPr>
        <w:lastRenderedPageBreak/>
        <w:t>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Как уже было сказано выше, одной из важных составляющих культуры здоровья является формирование культуры питания. Основными задачами </w:t>
      </w:r>
      <w:r>
        <w:rPr>
          <w:rStyle w:val="c2"/>
          <w:color w:val="000000"/>
          <w:sz w:val="28"/>
          <w:szCs w:val="28"/>
        </w:rPr>
        <w:lastRenderedPageBreak/>
        <w:t>родителей, связанными с формированием основ здорового питания у детей подросткового возраста, являются:</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готовности и умения ограничивать себя в использовании определенной категории продуктов (сладости, фаст-фуд и т.п.);</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C00C60" w:rsidRDefault="00C00C60" w:rsidP="00C00C6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sectPr w:rsidR="00C00C60" w:rsidSect="00B57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C60"/>
    <w:rsid w:val="004B7BDC"/>
    <w:rsid w:val="00635481"/>
    <w:rsid w:val="0068569D"/>
    <w:rsid w:val="00B5738A"/>
    <w:rsid w:val="00C00C60"/>
    <w:rsid w:val="00D71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C00C60"/>
    <w:pPr>
      <w:spacing w:before="100" w:beforeAutospacing="1" w:after="100" w:afterAutospacing="1"/>
    </w:pPr>
    <w:rPr>
      <w:rFonts w:eastAsia="Times New Roman"/>
      <w:lang w:eastAsia="ru-RU"/>
    </w:rPr>
  </w:style>
  <w:style w:type="character" w:customStyle="1" w:styleId="c2">
    <w:name w:val="c2"/>
    <w:basedOn w:val="a0"/>
    <w:rsid w:val="00C00C60"/>
  </w:style>
  <w:style w:type="paragraph" w:customStyle="1" w:styleId="c12">
    <w:name w:val="c12"/>
    <w:basedOn w:val="a"/>
    <w:rsid w:val="00C00C60"/>
    <w:pPr>
      <w:spacing w:before="100" w:beforeAutospacing="1" w:after="100" w:afterAutospacing="1"/>
    </w:pPr>
    <w:rPr>
      <w:rFonts w:eastAsia="Times New Roman"/>
      <w:lang w:eastAsia="ru-RU"/>
    </w:rPr>
  </w:style>
  <w:style w:type="paragraph" w:customStyle="1" w:styleId="c1">
    <w:name w:val="c1"/>
    <w:basedOn w:val="a"/>
    <w:rsid w:val="00C00C60"/>
    <w:pPr>
      <w:spacing w:before="100" w:beforeAutospacing="1" w:after="100" w:afterAutospacing="1"/>
    </w:pPr>
    <w:rPr>
      <w:rFonts w:eastAsia="Times New Roman"/>
      <w:lang w:eastAsia="ru-RU"/>
    </w:rPr>
  </w:style>
  <w:style w:type="paragraph" w:customStyle="1" w:styleId="c10">
    <w:name w:val="c10"/>
    <w:basedOn w:val="a"/>
    <w:rsid w:val="00C00C60"/>
    <w:pPr>
      <w:spacing w:before="100" w:beforeAutospacing="1" w:after="100" w:afterAutospacing="1"/>
    </w:pPr>
    <w:rPr>
      <w:rFonts w:eastAsia="Times New Roman"/>
      <w:lang w:eastAsia="ru-RU"/>
    </w:rPr>
  </w:style>
  <w:style w:type="paragraph" w:customStyle="1" w:styleId="c9">
    <w:name w:val="c9"/>
    <w:basedOn w:val="a"/>
    <w:rsid w:val="00C00C60"/>
    <w:pPr>
      <w:spacing w:before="100" w:beforeAutospacing="1" w:after="100" w:afterAutospacing="1"/>
    </w:pPr>
    <w:rPr>
      <w:rFonts w:eastAsia="Times New Roman"/>
      <w:lang w:eastAsia="ru-RU"/>
    </w:rPr>
  </w:style>
  <w:style w:type="paragraph" w:customStyle="1" w:styleId="c8">
    <w:name w:val="c8"/>
    <w:basedOn w:val="a"/>
    <w:rsid w:val="00C00C60"/>
    <w:pPr>
      <w:spacing w:before="100" w:beforeAutospacing="1" w:after="100" w:afterAutospacing="1"/>
    </w:pPr>
    <w:rPr>
      <w:rFonts w:eastAsia="Times New Roman"/>
      <w:lang w:eastAsia="ru-RU"/>
    </w:rPr>
  </w:style>
  <w:style w:type="paragraph" w:customStyle="1" w:styleId="c15">
    <w:name w:val="c15"/>
    <w:basedOn w:val="a"/>
    <w:rsid w:val="00C00C60"/>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7809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4572</Words>
  <Characters>26063</Characters>
  <Application>Microsoft Office Word</Application>
  <DocSecurity>0</DocSecurity>
  <Lines>217</Lines>
  <Paragraphs>61</Paragraphs>
  <ScaleCrop>false</ScaleCrop>
  <Company/>
  <LinksUpToDate>false</LinksUpToDate>
  <CharactersWithSpaces>30574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 5</cp:lastModifiedBy>
  <cp:revision>3</cp:revision>
  <dcterms:created xsi:type="dcterms:W3CDTF">2023-06-19T21:32:00Z</dcterms:created>
  <dcterms:modified xsi:type="dcterms:W3CDTF">2023-06-20T10:10:00Z</dcterms:modified>
</cp:coreProperties>
</file>